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31" w:rsidRPr="002C48A2" w:rsidRDefault="00D30031" w:rsidP="002C48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Памятка Уполномоченному по защите прав участников образовательного процесса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образовательного процесса являются ученики, их родители, учителя, сотрудники и администрация образовательного учреждения.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должность Уполномоченного по защите прав участников образовательного процесса (далее – Уполномоченный) назначается лицо, являющееся гражданином РФ, имеющее среднее или высшее профессиональное образование и являющееся участником образовательного процесса: учитель, воспитатель, педагог-психолог, социальный педагог.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образовательного процесса, занимающий в школе административную должность, не может быть избран Уполномоченным.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вводится в структуру органов общественного управления в целях усиления гарантий защиты прав, свобод и законных интересов участников образовательного процесса в общеобразовательном учреждении, а также восстановления прав в случае их нарушения.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не подменяет собой специализированные службы, организации и общества, занимающиеся охраной человека и ребенка, а вмешивается лишь в тех случаях, когда предпринятые меры оказались безуспешными или применялись ненадлежащим образом.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деятельности Уполномоченный руководствуется Всеобщей декларацией прав человека, Конвенцией ООН по правам ребенка, Конституцией РФ, Федеральными законами «Об образовании», «Об основных гарантиях прав ребенка в РФ», другими российскими и международными нормативными документами, защищающими права человека и ребенка, Уставом и другими локальными актами образовательного учреждения.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Взаимоотношения с администрацией образовательного учреждения и другими органами управления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образовательного учреждения оказывает Уполномоченному всемерное содействие: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обеспечивает отдельным помещением;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предоставляет запрашиваемые материалы, документы и иные сведения, необходимые ему для осуществления деятельности в пределах его компетентности, и понимания мотивов принятых решений.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образовательного учреждения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при осуществлении своих функциональных обязанностей независим и неподотчетен школьным органам и должностным лицам.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Уполномоченного не противоречит функциональным обязанностям иных органов образовательного учреждения, не отменяет их и не влечет их пересмотра и строится на принципах справедливости, ответственности и гуманности.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Цели и задачи Уполномоченного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избирается в целях усиления гарантий защиты прав и достоинства участников образовательного процесса и восстановления нарушенных прав.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содействует исполнению законодательства в области защиты прав участников образовательного процесса, совершенствованию правил внутреннего распорядка образовательного учреждения и правовому просвещению участников образовательного процесса.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Приоритетными направлениями в деятельности Уполномоченного является защита прав и законных интересов несовершеннолетних участников образовательного процесса. Цель Уполномоченного – обеспечить ребенку полное и гармоничное развитие, уважая его достоинство.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задачами Уполномоченного являются: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всемерное содействие восстановлению нарушенных прав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обеспечение взаимодействия семей, учителей и детей по вопросам, относящимся к его компетенции;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содействие правовому просвещению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оказание помощи родителям в трудной жизненной ситуации их детей, в регулировании взаимоотношений в конфликтных ситуациях, формирование у детей навыков самостоятельной жизни;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обеспечение гарантий защиты прав и законных интересов участников образовательного процесса.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Права и компетенции Уполномоченного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действует в пределах компетенции, определенной целями его деятельности, и в рамках образовательного процесса. Он не принимает административных решений, отнесённых к образовательному процессу и компетенции должностного лица.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выполнения своих функций Уполномоченный вправе: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посещать уроки, родительские собрания, заседания совета образовательного учреждения, ученического самоуправления, попечительские и педагогические советы и совещания при директоре;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–получать объяснения по вопросам, подлежащим выяснению, ото всех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–проводить самостоятельно или совместно с органами самоуправления образовательного учреждения, администрацией образовательного учреждения проверку фактов нарушения прав, свобод и интересов участников образовательного процесса или унижения их достоинства;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заниматься решением проблем по собственной инициативе при наличии факта грубых нарушениях прав 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выбирать себе помощников из числа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действовать в качестве посредника в случаях возникновения конфликтов между учащимися и родителями, учащимися и учителями, родителями и педагогами;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содействовать повышению информированности о правах человека и ребенка всех участников образовательного процесса.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установления нарушения прав, Уполномоченный предпринимает следующие меры: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содействует разрешению конфликта путём конфиденциальной процедуры;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вносит письменные рекомендации, обращённые к сторонам конфликта, предлагающие меры его разрешения.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осуществлении деятельности в законных интересах участников образовательного процесса Уполномоченный имеет право привлекать спонсорские средства на внебюджетный счет общеобразовательного учреждения и расходовать их в порядке, установленном локальными нормативными актами общеобразовательного учреждения.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Работа с жалобами участников образовательного процесса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Уполномоченный рассматривает только жалобы участников образовательного процесса, ходатайствует перед администрацией образовательного учреждения о проведении дисциплинарного расследования деятельности участников образовательного процесса, нарушающих и ущемляющих права других.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подлежат рассмотрению жалобы: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по вопросам, связанным с оплатой труда и поощрением членов трудового коллектива;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на дисциплинарные взыскания;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на несогласия с выставленными оценками;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на организацию учебного процесса (распределение учебной нагрузки среди учителей и её изменение в течение учебного года, распределение кабинетов, классного руководства);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на действия и решения государственных и муниципальных органов образования.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Жалоба должна быть подана Уполномоченному не позднее истечения 2-х недель со дня нарушения прав заявителя или с того дня, когда заявителю стало известно об их нарушении. Жалоба может подаваться как в письменной, так и в устной форме.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Получив жалобу, Уполномоченный имеет право: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принять жалобу к рассмотрению;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указать на другие меры, которые могут быть приняты для защиты прав и достоинства участников образовательного процесса;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обратиться к администрации образовательного учреждения по дисциплинарному расследованию;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отказать в принятии жалобы, аргументируя отказ.</w:t>
      </w:r>
    </w:p>
    <w:p w:rsidR="00D30031" w:rsidRPr="002C48A2" w:rsidRDefault="00D30031" w:rsidP="002C4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Обязанности Уполномоченного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обязан: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содействовать разрешению конфликта путем конфиденциальных переговоров;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вносить предложения и рекомендации (письменные и устные) в административные органы о совершенствовании механизма обеспечения и защиты прав и законных интересов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предлагать меры для разрешения конфликта;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представлять свои мнения, оценки и предложения, как общего характера, так и по конкретным вопросам по результатам изучения и обобщения информации о нарушении прав, свобод и законных интересов участников образовательного процесса органам самоуправления образовательного учреждения, педагогическому совету и администрации образовательного учреждения;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представлять педагогическому совету общеобразовательного учреждения отчет о своей деятельности с выводами и рекомендациями по окончании учебного года;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не разглашать ставшие ему известными в процессе выяснения сведения о частной жизни без согласия заявителя и других заинтересованных лиц;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осуществлять сбор, изучение и анализ информации по вопросам обеспечения и защиты прав и законных интересов ребенка;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обращаться в компетентные органы с ходатайством о возбуждении дисциплинарного, административного производства в отношении должностных лиц, в решениях или действиях (бездействиях) которых он усматривает нарушения прав участников образовательного процесса;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передать жалобу органу или должностному лицу, компетентному разрешить ее по существу, если на то есть согласие заявителя.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Прекращение деятельности Уполномоченного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прекращает свою деятельность по окончании срока выборов.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может быть досрочно освобожден от обязанностей в случае: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увольнения из общеобразовательного учреждения;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подачи личного заявления о сложении полномочий;</w:t>
      </w:r>
    </w:p>
    <w:p w:rsidR="00D30031" w:rsidRPr="002C48A2" w:rsidRDefault="00D30031" w:rsidP="002C48A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4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неисполнение своих обязанностей.</w:t>
      </w:r>
    </w:p>
    <w:p w:rsidR="00CA36B9" w:rsidRDefault="00CA36B9"/>
    <w:p w:rsidR="00356EF0" w:rsidRDefault="002C48A2" w:rsidP="002C48A2">
      <w:pPr>
        <w:jc w:val="right"/>
      </w:pPr>
      <w:r w:rsidRPr="002C48A2">
        <w:rPr>
          <w:lang w:val="en-US"/>
        </w:rPr>
        <w:t>http://acadprava.ru/services/437/</w:t>
      </w:r>
    </w:p>
    <w:sectPr w:rsidR="00356EF0" w:rsidSect="00CA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3CEC"/>
    <w:multiLevelType w:val="multilevel"/>
    <w:tmpl w:val="761C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0031"/>
    <w:rsid w:val="000171D0"/>
    <w:rsid w:val="00027A74"/>
    <w:rsid w:val="000E33DF"/>
    <w:rsid w:val="000E35B0"/>
    <w:rsid w:val="000E3F28"/>
    <w:rsid w:val="00151ACB"/>
    <w:rsid w:val="00166FC7"/>
    <w:rsid w:val="001F09DA"/>
    <w:rsid w:val="001F4DA1"/>
    <w:rsid w:val="00231F12"/>
    <w:rsid w:val="002418D3"/>
    <w:rsid w:val="002932F3"/>
    <w:rsid w:val="002C48A2"/>
    <w:rsid w:val="00356EF0"/>
    <w:rsid w:val="00372ECD"/>
    <w:rsid w:val="003A2136"/>
    <w:rsid w:val="003D0E1A"/>
    <w:rsid w:val="003D4C54"/>
    <w:rsid w:val="00440690"/>
    <w:rsid w:val="00443DD2"/>
    <w:rsid w:val="0045759B"/>
    <w:rsid w:val="00461237"/>
    <w:rsid w:val="004A2B92"/>
    <w:rsid w:val="004A496C"/>
    <w:rsid w:val="004C46A2"/>
    <w:rsid w:val="004F1EB6"/>
    <w:rsid w:val="005162B7"/>
    <w:rsid w:val="00564A44"/>
    <w:rsid w:val="005B6804"/>
    <w:rsid w:val="006D315F"/>
    <w:rsid w:val="006D32C1"/>
    <w:rsid w:val="00700423"/>
    <w:rsid w:val="00701EAE"/>
    <w:rsid w:val="00736705"/>
    <w:rsid w:val="0078178B"/>
    <w:rsid w:val="0078449D"/>
    <w:rsid w:val="00804555"/>
    <w:rsid w:val="00826F1C"/>
    <w:rsid w:val="00834306"/>
    <w:rsid w:val="008703D3"/>
    <w:rsid w:val="00874E98"/>
    <w:rsid w:val="008A07C5"/>
    <w:rsid w:val="008A4E92"/>
    <w:rsid w:val="0091283B"/>
    <w:rsid w:val="00972120"/>
    <w:rsid w:val="00A104D0"/>
    <w:rsid w:val="00A812AC"/>
    <w:rsid w:val="00AA5E75"/>
    <w:rsid w:val="00AD2F96"/>
    <w:rsid w:val="00B64E6E"/>
    <w:rsid w:val="00B6578A"/>
    <w:rsid w:val="00C15DFC"/>
    <w:rsid w:val="00C76ED5"/>
    <w:rsid w:val="00C80D1A"/>
    <w:rsid w:val="00CA36B9"/>
    <w:rsid w:val="00CE08AF"/>
    <w:rsid w:val="00CE765C"/>
    <w:rsid w:val="00CF6FAE"/>
    <w:rsid w:val="00D22008"/>
    <w:rsid w:val="00D30031"/>
    <w:rsid w:val="00D67749"/>
    <w:rsid w:val="00DB01C5"/>
    <w:rsid w:val="00DC4DB4"/>
    <w:rsid w:val="00E00ED7"/>
    <w:rsid w:val="00E32313"/>
    <w:rsid w:val="00E60808"/>
    <w:rsid w:val="00F65E88"/>
    <w:rsid w:val="00F67E99"/>
    <w:rsid w:val="00F938AB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B9"/>
  </w:style>
  <w:style w:type="paragraph" w:styleId="1">
    <w:name w:val="heading 1"/>
    <w:basedOn w:val="a"/>
    <w:link w:val="10"/>
    <w:uiPriority w:val="9"/>
    <w:qFormat/>
    <w:rsid w:val="00D30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0031"/>
    <w:rPr>
      <w:color w:val="0000FF"/>
      <w:u w:val="single"/>
    </w:rPr>
  </w:style>
  <w:style w:type="paragraph" w:customStyle="1" w:styleId="default">
    <w:name w:val="default"/>
    <w:basedOn w:val="a"/>
    <w:rsid w:val="00D3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354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2018-01-31T08:41:00Z</dcterms:created>
  <dcterms:modified xsi:type="dcterms:W3CDTF">2018-01-31T08:53:00Z</dcterms:modified>
</cp:coreProperties>
</file>